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111"/>
        <w:tblW w:w="106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215"/>
        <w:gridCol w:w="2671"/>
        <w:gridCol w:w="3711"/>
        <w:gridCol w:w="6"/>
      </w:tblGrid>
      <w:tr w:rsidR="001C43D0" w:rsidTr="005C4D78">
        <w:trPr>
          <w:trHeight w:val="365"/>
        </w:trPr>
        <w:tc>
          <w:tcPr>
            <w:tcW w:w="10603" w:type="dxa"/>
            <w:gridSpan w:val="4"/>
            <w:tcBorders>
              <w:bottom w:val="single" w:sz="2" w:space="0" w:color="000000"/>
            </w:tcBorders>
          </w:tcPr>
          <w:bookmarkStart w:id="0" w:name="_GoBack"/>
          <w:bookmarkEnd w:id="0"/>
          <w:p w:rsidR="001C43D0" w:rsidRDefault="00BD6FD7" w:rsidP="001C43D0">
            <w:pPr>
              <w:pStyle w:val="TableParagraph"/>
              <w:spacing w:line="240" w:lineRule="auto"/>
              <w:ind w:left="0"/>
              <w:rPr>
                <w:rFonts w:ascii="Times New Roman"/>
              </w:rPr>
            </w:pPr>
            <w:r>
              <w:rPr>
                <w:noProof/>
                <w:lang w:bidi="ar-SA"/>
              </w:rPr>
              <mc:AlternateContent>
                <mc:Choice Requires="wps">
                  <w:drawing>
                    <wp:anchor distT="0" distB="0" distL="114300" distR="114300" simplePos="0" relativeHeight="268429254" behindDoc="0" locked="0" layoutInCell="1" allowOverlap="1" wp14:anchorId="0805C635" wp14:editId="6091A682">
                      <wp:simplePos x="0" y="0"/>
                      <wp:positionH relativeFrom="column">
                        <wp:posOffset>4743450</wp:posOffset>
                      </wp:positionH>
                      <wp:positionV relativeFrom="paragraph">
                        <wp:posOffset>28575</wp:posOffset>
                      </wp:positionV>
                      <wp:extent cx="1685925" cy="895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85925" cy="8953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C2AF90D" id="Rectangle 4" o:spid="_x0000_s1026" style="position:absolute;margin-left:373.5pt;margin-top:2.25pt;width:132.75pt;height:70.5pt;z-index:26842925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" fillcolor="window" strokecolor="window" strokeweight="2pt"/>
                  </w:pict>
                </mc:Fallback>
              </mc:AlternateContent>
            </w:r>
            <w:r>
              <w:rPr>
                <w:noProof/>
                <w:lang w:bidi="ar-SA"/>
              </w:rPr>
              <mc:AlternateContent>
                <mc:Choice Requires="wps">
                  <w:drawing>
                    <wp:anchor distT="0" distB="0" distL="114300" distR="114300" simplePos="0" relativeHeight="268427718" behindDoc="0" locked="0" layoutInCell="1" allowOverlap="1">
                      <wp:simplePos x="0" y="0"/>
                      <wp:positionH relativeFrom="column">
                        <wp:posOffset>9525</wp:posOffset>
                      </wp:positionH>
                      <wp:positionV relativeFrom="paragraph">
                        <wp:posOffset>28575</wp:posOffset>
                      </wp:positionV>
                      <wp:extent cx="2047875" cy="895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047875" cy="895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242B2FF" id="Rectangle 2" o:spid="_x0000_s1026" style="position:absolute;margin-left:.75pt;margin-top:2.25pt;width:161.25pt;height:70.5pt;z-index:2684277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" fillcolor="white [3212]" strokecolor="white [3212]" strokeweight="2pt"/>
                  </w:pict>
                </mc:Fallback>
              </mc:AlternateContent>
            </w:r>
            <w:r w:rsidR="001C43D0">
              <w:rPr>
                <w:noProof/>
                <w:lang w:bidi="ar-SA"/>
              </w:rPr>
              <w:drawing>
                <wp:anchor distT="0" distB="0" distL="0" distR="0" simplePos="0" relativeHeight="268428743" behindDoc="0" locked="0" layoutInCell="1" allowOverlap="1">
                  <wp:simplePos x="0" y="0"/>
                  <wp:positionH relativeFrom="page">
                    <wp:posOffset>526415</wp:posOffset>
                  </wp:positionH>
                  <wp:positionV relativeFrom="page">
                    <wp:posOffset>229235</wp:posOffset>
                  </wp:positionV>
                  <wp:extent cx="1069399" cy="6492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69399" cy="649224"/>
                          </a:xfrm>
                          <a:prstGeom prst="rect">
                            <a:avLst/>
                          </a:prstGeom>
                        </pic:spPr>
                      </pic:pic>
                    </a:graphicData>
                  </a:graphic>
                  <wp14:sizeRelV relativeFrom="margin">
                    <wp14:pctHeight>0</wp14:pctHeight>
                  </wp14:sizeRelV>
                </wp:anchor>
              </w:drawing>
            </w:r>
          </w:p>
        </w:tc>
      </w:tr>
      <w:tr w:rsidR="001C43D0" w:rsidTr="005C4D78">
        <w:trPr>
          <w:trHeight w:val="381"/>
        </w:trPr>
        <w:tc>
          <w:tcPr>
            <w:tcW w:w="10603" w:type="dxa"/>
            <w:gridSpan w:val="4"/>
            <w:tcBorders>
              <w:top w:val="single" w:sz="2" w:space="0" w:color="000000"/>
              <w:bottom w:val="single" w:sz="2" w:space="0" w:color="000000"/>
            </w:tcBorders>
          </w:tcPr>
          <w:p w:rsidR="001C43D0" w:rsidRPr="00BD6FD7" w:rsidRDefault="00BD6FD7" w:rsidP="001C43D0">
            <w:pPr>
              <w:pStyle w:val="TableParagraph"/>
              <w:spacing w:before="79" w:line="282" w:lineRule="exact"/>
              <w:ind w:left="3951" w:right="3956"/>
              <w:jc w:val="center"/>
              <w:rPr>
                <w:b/>
                <w:sz w:val="24"/>
              </w:rPr>
            </w:pPr>
            <w:r w:rsidRPr="00BD6FD7">
              <w:rPr>
                <w:noProof/>
                <w:lang w:bidi="ar-SA"/>
              </w:rPr>
              <w:drawing>
                <wp:anchor distT="0" distB="0" distL="114300" distR="114300" simplePos="0" relativeHeight="268429767" behindDoc="0" locked="0" layoutInCell="1" allowOverlap="1" wp14:anchorId="5EFC587F">
                  <wp:simplePos x="0" y="0"/>
                  <wp:positionH relativeFrom="column">
                    <wp:posOffset>5029200</wp:posOffset>
                  </wp:positionH>
                  <wp:positionV relativeFrom="paragraph">
                    <wp:posOffset>-25400</wp:posOffset>
                  </wp:positionV>
                  <wp:extent cx="1266825" cy="533400"/>
                  <wp:effectExtent l="0" t="0" r="9525" b="0"/>
                  <wp:wrapNone/>
                  <wp:docPr id="1249" name="Picture 10" descr="Idaho Power logo for Order Form">
                    <a:extLst xmlns:a="http://schemas.openxmlformats.org/drawingml/2006/main">
                      <a:ext uri="{FF2B5EF4-FFF2-40B4-BE49-F238E27FC236}">
                        <a16:creationId xmlns:a16="http://schemas.microsoft.com/office/drawing/2014/main" id="{F14FFE82-D1B5-4BC9-86E2-7BDAE91EBC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 name="Picture 10" descr="Idaho Power logo for Order Form">
                            <a:extLst>
                              <a:ext uri="{FF2B5EF4-FFF2-40B4-BE49-F238E27FC236}">
                                <a16:creationId xmlns:a16="http://schemas.microsoft.com/office/drawing/2014/main" id="{F14FFE82-D1B5-4BC9-86E2-7BDAE91EBC63}"/>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C43D0" w:rsidRPr="00BD6FD7">
              <w:rPr>
                <w:b/>
                <w:sz w:val="24"/>
              </w:rPr>
              <w:t>IDAHO POWER</w:t>
            </w:r>
          </w:p>
        </w:tc>
      </w:tr>
      <w:tr w:rsidR="001C43D0" w:rsidTr="005C4D78">
        <w:trPr>
          <w:trHeight w:val="381"/>
        </w:trPr>
        <w:tc>
          <w:tcPr>
            <w:tcW w:w="10603" w:type="dxa"/>
            <w:gridSpan w:val="4"/>
            <w:tcBorders>
              <w:top w:val="single" w:sz="2" w:space="0" w:color="000000"/>
              <w:bottom w:val="single" w:sz="2" w:space="0" w:color="000000"/>
            </w:tcBorders>
          </w:tcPr>
          <w:p w:rsidR="001C43D0" w:rsidRPr="00BD6FD7" w:rsidRDefault="001C43D0" w:rsidP="001C43D0">
            <w:pPr>
              <w:pStyle w:val="TableParagraph"/>
              <w:spacing w:before="101"/>
              <w:ind w:left="3312"/>
              <w:rPr>
                <w:b/>
                <w:i/>
              </w:rPr>
            </w:pPr>
            <w:r w:rsidRPr="00BD6FD7">
              <w:rPr>
                <w:b/>
                <w:i/>
              </w:rPr>
              <w:t>SAFETY FOOTWEAR REIMBURSEMENT FORM</w:t>
            </w:r>
          </w:p>
        </w:tc>
      </w:tr>
      <w:tr w:rsidR="001C43D0" w:rsidTr="005C4D78">
        <w:trPr>
          <w:trHeight w:val="360"/>
        </w:trPr>
        <w:tc>
          <w:tcPr>
            <w:tcW w:w="10603" w:type="dxa"/>
            <w:gridSpan w:val="4"/>
            <w:tcBorders>
              <w:top w:val="single" w:sz="2" w:space="0" w:color="000000"/>
              <w:bottom w:val="single" w:sz="18" w:space="0" w:color="000000"/>
            </w:tcBorders>
          </w:tcPr>
          <w:p w:rsidR="001C43D0" w:rsidRPr="00BD6FD7" w:rsidRDefault="00BD6FD7" w:rsidP="001C43D0">
            <w:pPr>
              <w:pStyle w:val="TableParagraph"/>
              <w:spacing w:line="240" w:lineRule="auto"/>
              <w:ind w:left="0"/>
              <w:rPr>
                <w:rFonts w:ascii="Times New Roman"/>
              </w:rPr>
            </w:pPr>
            <w:r>
              <w:rPr>
                <w:noProof/>
                <w:lang w:bidi="ar-SA"/>
              </w:rPr>
              <mc:AlternateContent>
                <mc:Choice Requires="wps">
                  <w:drawing>
                    <wp:anchor distT="0" distB="0" distL="114300" distR="114300" simplePos="0" relativeHeight="268431815" behindDoc="0" locked="0" layoutInCell="1" allowOverlap="1" wp14:anchorId="0805C635" wp14:editId="6091A682">
                      <wp:simplePos x="0" y="0"/>
                      <wp:positionH relativeFrom="column">
                        <wp:posOffset>2038350</wp:posOffset>
                      </wp:positionH>
                      <wp:positionV relativeFrom="paragraph">
                        <wp:posOffset>-658495</wp:posOffset>
                      </wp:positionV>
                      <wp:extent cx="285750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857500" cy="2095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41E82CD" id="Rectangle 5" o:spid="_x0000_s1026" style="position:absolute;margin-left:160.5pt;margin-top:-51.85pt;width:225pt;height:16.5pt;z-index:2684318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" fillcolor="window" strokecolor="window" strokeweight="2pt"/>
                  </w:pict>
                </mc:Fallback>
              </mc:AlternateContent>
            </w:r>
          </w:p>
        </w:tc>
      </w:tr>
      <w:tr w:rsidR="001C43D0" w:rsidTr="005C4D78">
        <w:trPr>
          <w:trHeight w:val="341"/>
        </w:trPr>
        <w:tc>
          <w:tcPr>
            <w:tcW w:w="10603" w:type="dxa"/>
            <w:gridSpan w:val="4"/>
            <w:tcBorders>
              <w:top w:val="single" w:sz="18" w:space="0" w:color="000000"/>
              <w:bottom w:val="single" w:sz="18" w:space="0" w:color="000000"/>
            </w:tcBorders>
            <w:shd w:val="clear" w:color="auto" w:fill="A6A6A6"/>
          </w:tcPr>
          <w:p w:rsidR="001C43D0" w:rsidRDefault="001C43D0" w:rsidP="001C43D0">
            <w:pPr>
              <w:pStyle w:val="TableParagraph"/>
              <w:spacing w:line="240" w:lineRule="auto"/>
              <w:ind w:left="0"/>
              <w:rPr>
                <w:rFonts w:ascii="Times New Roman"/>
              </w:rPr>
            </w:pPr>
          </w:p>
        </w:tc>
      </w:tr>
      <w:tr w:rsidR="001C43D0" w:rsidTr="005C4D78">
        <w:trPr>
          <w:trHeight w:val="341"/>
        </w:trPr>
        <w:tc>
          <w:tcPr>
            <w:tcW w:w="10603" w:type="dxa"/>
            <w:gridSpan w:val="4"/>
            <w:tcBorders>
              <w:top w:val="single" w:sz="18" w:space="0" w:color="000000"/>
              <w:bottom w:val="single" w:sz="18" w:space="0" w:color="000000"/>
            </w:tcBorders>
          </w:tcPr>
          <w:p w:rsidR="001C43D0" w:rsidRDefault="001C43D0" w:rsidP="001C43D0">
            <w:pPr>
              <w:pStyle w:val="TableParagraph"/>
              <w:spacing w:before="82" w:line="239" w:lineRule="exact"/>
              <w:ind w:left="1567"/>
              <w:rPr>
                <w:sz w:val="20"/>
              </w:rPr>
            </w:pPr>
            <w:r>
              <w:rPr>
                <w:sz w:val="20"/>
              </w:rPr>
              <w:t>Tyndale Company Inc. * 5050 Applebutter Road * Pipersville, PA 18947 * 800-356-3433</w:t>
            </w:r>
          </w:p>
        </w:tc>
      </w:tr>
      <w:tr w:rsidR="001C43D0" w:rsidTr="005C4D78">
        <w:trPr>
          <w:trHeight w:val="341"/>
        </w:trPr>
        <w:tc>
          <w:tcPr>
            <w:tcW w:w="10603" w:type="dxa"/>
            <w:gridSpan w:val="4"/>
            <w:tcBorders>
              <w:top w:val="single" w:sz="18" w:space="0" w:color="000000"/>
              <w:bottom w:val="single" w:sz="18" w:space="0" w:color="000000"/>
            </w:tcBorders>
            <w:shd w:val="clear" w:color="auto" w:fill="A6A6A6"/>
          </w:tcPr>
          <w:p w:rsidR="001C43D0" w:rsidRDefault="001C43D0" w:rsidP="001C43D0">
            <w:pPr>
              <w:pStyle w:val="TableParagraph"/>
              <w:spacing w:line="240" w:lineRule="auto"/>
              <w:ind w:left="0"/>
              <w:rPr>
                <w:rFonts w:ascii="Times New Roman"/>
              </w:rPr>
            </w:pPr>
          </w:p>
        </w:tc>
      </w:tr>
      <w:tr w:rsidR="001C43D0" w:rsidTr="005C4D78">
        <w:trPr>
          <w:trHeight w:val="362"/>
        </w:trPr>
        <w:tc>
          <w:tcPr>
            <w:tcW w:w="10603" w:type="dxa"/>
            <w:gridSpan w:val="4"/>
            <w:tcBorders>
              <w:top w:val="single" w:sz="18" w:space="0" w:color="000000"/>
              <w:bottom w:val="single" w:sz="2" w:space="0" w:color="000000"/>
            </w:tcBorders>
          </w:tcPr>
          <w:p w:rsidR="00AD7DDB" w:rsidRPr="00AD7DDB" w:rsidRDefault="00AD7DDB" w:rsidP="00AD7DDB">
            <w:pPr>
              <w:pStyle w:val="TableParagraph"/>
              <w:spacing w:before="101"/>
              <w:ind w:left="825"/>
              <w:jc w:val="both"/>
              <w:rPr>
                <w:b/>
                <w:i/>
                <w:sz w:val="24"/>
                <w:szCs w:val="24"/>
              </w:rPr>
            </w:pPr>
            <w:r w:rsidRPr="00AD7DDB">
              <w:rPr>
                <w:b/>
                <w:i/>
                <w:sz w:val="24"/>
                <w:szCs w:val="24"/>
              </w:rPr>
              <w:t xml:space="preserve">Idaho Power p-cards </w:t>
            </w:r>
            <w:r w:rsidR="00DE2261">
              <w:rPr>
                <w:b/>
                <w:i/>
                <w:sz w:val="24"/>
                <w:szCs w:val="24"/>
              </w:rPr>
              <w:t>will</w:t>
            </w:r>
            <w:r w:rsidRPr="00AD7DDB">
              <w:rPr>
                <w:b/>
                <w:i/>
                <w:sz w:val="24"/>
                <w:szCs w:val="24"/>
              </w:rPr>
              <w:t xml:space="preserve"> not be used to purchase boots outside of the Tyndale catalog.</w:t>
            </w:r>
          </w:p>
          <w:p w:rsidR="001C43D0" w:rsidRDefault="001C43D0" w:rsidP="001C43D0">
            <w:pPr>
              <w:pStyle w:val="TableParagraph"/>
              <w:spacing w:before="82"/>
              <w:ind w:left="465"/>
              <w:jc w:val="both"/>
              <w:rPr>
                <w:i/>
              </w:rPr>
            </w:pPr>
            <w:r>
              <w:rPr>
                <w:i/>
              </w:rPr>
              <w:t>In order to process your Boot Reimbursement, you must:</w:t>
            </w:r>
          </w:p>
        </w:tc>
      </w:tr>
      <w:tr w:rsidR="001C43D0" w:rsidTr="005C4D78">
        <w:trPr>
          <w:trHeight w:val="381"/>
        </w:trPr>
        <w:tc>
          <w:tcPr>
            <w:tcW w:w="10603" w:type="dxa"/>
            <w:gridSpan w:val="4"/>
            <w:tcBorders>
              <w:top w:val="single" w:sz="2" w:space="0" w:color="000000"/>
              <w:bottom w:val="single" w:sz="2" w:space="0" w:color="000000"/>
            </w:tcBorders>
          </w:tcPr>
          <w:p w:rsidR="001C43D0" w:rsidRDefault="001C43D0" w:rsidP="001C43D0">
            <w:pPr>
              <w:pStyle w:val="TableParagraph"/>
              <w:numPr>
                <w:ilvl w:val="0"/>
                <w:numId w:val="1"/>
              </w:numPr>
              <w:spacing w:before="101"/>
              <w:jc w:val="both"/>
              <w:rPr>
                <w:i/>
              </w:rPr>
            </w:pPr>
            <w:r>
              <w:rPr>
                <w:i/>
              </w:rPr>
              <w:t xml:space="preserve">Provide a copy of </w:t>
            </w:r>
            <w:r w:rsidR="003D36AC">
              <w:rPr>
                <w:i/>
              </w:rPr>
              <w:t xml:space="preserve">your </w:t>
            </w:r>
            <w:r>
              <w:rPr>
                <w:i/>
              </w:rPr>
              <w:t>Receipt with this completed Boot Reimbursement Form</w:t>
            </w:r>
          </w:p>
        </w:tc>
      </w:tr>
      <w:tr w:rsidR="001C43D0" w:rsidTr="005C4D78">
        <w:trPr>
          <w:trHeight w:val="381"/>
        </w:trPr>
        <w:tc>
          <w:tcPr>
            <w:tcW w:w="10603" w:type="dxa"/>
            <w:gridSpan w:val="4"/>
            <w:tcBorders>
              <w:top w:val="single" w:sz="2" w:space="0" w:color="000000"/>
              <w:bottom w:val="single" w:sz="2" w:space="0" w:color="000000"/>
            </w:tcBorders>
          </w:tcPr>
          <w:p w:rsidR="001C43D0" w:rsidRDefault="001C43D0" w:rsidP="001C43D0">
            <w:pPr>
              <w:pStyle w:val="TableParagraph"/>
              <w:numPr>
                <w:ilvl w:val="0"/>
                <w:numId w:val="1"/>
              </w:numPr>
              <w:spacing w:before="101"/>
              <w:jc w:val="both"/>
              <w:rPr>
                <w:i/>
              </w:rPr>
            </w:pPr>
            <w:r>
              <w:rPr>
                <w:i/>
              </w:rPr>
              <w:t>Check if Safety Boot Purchase meets Idaho Power Footwear Requirements for Job Classification</w:t>
            </w:r>
          </w:p>
        </w:tc>
      </w:tr>
      <w:tr w:rsidR="001C43D0" w:rsidTr="005C4D78">
        <w:trPr>
          <w:trHeight w:val="866"/>
        </w:trPr>
        <w:tc>
          <w:tcPr>
            <w:tcW w:w="10603" w:type="dxa"/>
            <w:gridSpan w:val="4"/>
            <w:tcBorders>
              <w:top w:val="single" w:sz="2" w:space="0" w:color="000000"/>
              <w:bottom w:val="single" w:sz="2" w:space="0" w:color="000000"/>
            </w:tcBorders>
          </w:tcPr>
          <w:p w:rsidR="001C43D0" w:rsidRDefault="001C43D0" w:rsidP="001C43D0">
            <w:pPr>
              <w:pStyle w:val="TableParagraph"/>
              <w:spacing w:before="8" w:line="259" w:lineRule="auto"/>
              <w:ind w:left="417" w:firstLine="12"/>
              <w:rPr>
                <w:i/>
              </w:rPr>
            </w:pPr>
            <w:r>
              <w:rPr>
                <w:i/>
              </w:rPr>
              <w:t xml:space="preserve">Employees will be reimbursed </w:t>
            </w:r>
            <w:r w:rsidR="003D36AC" w:rsidRPr="00AD7DDB">
              <w:rPr>
                <w:b/>
                <w:i/>
              </w:rPr>
              <w:t>for their personal purchase</w:t>
            </w:r>
            <w:r w:rsidR="003D36AC">
              <w:rPr>
                <w:i/>
              </w:rPr>
              <w:t xml:space="preserve"> </w:t>
            </w:r>
            <w:r>
              <w:rPr>
                <w:i/>
              </w:rPr>
              <w:t>up to the purchase price of the boots or amount of funds available in their account. Employees may request reimbursement for a lesser amount of the purchase price of the boot.</w:t>
            </w:r>
          </w:p>
        </w:tc>
      </w:tr>
      <w:tr w:rsidR="001C43D0" w:rsidTr="005C4D78">
        <w:trPr>
          <w:trHeight w:val="285"/>
        </w:trPr>
        <w:tc>
          <w:tcPr>
            <w:tcW w:w="10603" w:type="dxa"/>
            <w:gridSpan w:val="4"/>
            <w:tcBorders>
              <w:top w:val="single" w:sz="2" w:space="0" w:color="000000"/>
              <w:bottom w:val="single" w:sz="2" w:space="0" w:color="000000"/>
            </w:tcBorders>
          </w:tcPr>
          <w:p w:rsidR="001C43D0" w:rsidRDefault="001C43D0" w:rsidP="00BD6FD7">
            <w:pPr>
              <w:pStyle w:val="TableParagraph"/>
              <w:numPr>
                <w:ilvl w:val="0"/>
                <w:numId w:val="1"/>
              </w:numPr>
              <w:spacing w:before="7" w:line="258" w:lineRule="exact"/>
              <w:rPr>
                <w:i/>
              </w:rPr>
            </w:pPr>
            <w:r>
              <w:rPr>
                <w:i/>
              </w:rPr>
              <w:t>Supervisors must sign the completed reimbursement form before submitting to Tyndale</w:t>
            </w:r>
          </w:p>
        </w:tc>
      </w:tr>
      <w:tr w:rsidR="001C43D0" w:rsidTr="005C4D78">
        <w:trPr>
          <w:trHeight w:val="590"/>
        </w:trPr>
        <w:tc>
          <w:tcPr>
            <w:tcW w:w="10603" w:type="dxa"/>
            <w:gridSpan w:val="4"/>
            <w:tcBorders>
              <w:top w:val="single" w:sz="2" w:space="0" w:color="000000"/>
              <w:bottom w:val="single" w:sz="2" w:space="0" w:color="000000"/>
            </w:tcBorders>
          </w:tcPr>
          <w:p w:rsidR="00283BC0" w:rsidRDefault="001C43D0" w:rsidP="001B67D2">
            <w:pPr>
              <w:pStyle w:val="TableParagraph"/>
              <w:spacing w:before="19"/>
              <w:ind w:left="48"/>
              <w:rPr>
                <w:b/>
                <w:i/>
              </w:rPr>
            </w:pPr>
            <w:r>
              <w:rPr>
                <w:b/>
                <w:i/>
              </w:rPr>
              <w:t>For processing, submit your completed form and</w:t>
            </w:r>
            <w:r w:rsidR="003D36AC">
              <w:rPr>
                <w:b/>
                <w:i/>
              </w:rPr>
              <w:t xml:space="preserve"> </w:t>
            </w:r>
            <w:r>
              <w:rPr>
                <w:b/>
                <w:i/>
              </w:rPr>
              <w:t>receipt</w:t>
            </w:r>
            <w:r w:rsidR="00283BC0">
              <w:rPr>
                <w:b/>
                <w:i/>
              </w:rPr>
              <w:t xml:space="preserve">: </w:t>
            </w:r>
          </w:p>
          <w:p w:rsidR="00607FBE" w:rsidRDefault="001C43D0" w:rsidP="001B67D2">
            <w:pPr>
              <w:pStyle w:val="TableParagraph"/>
              <w:spacing w:before="19"/>
              <w:ind w:left="48"/>
              <w:rPr>
                <w:b/>
                <w:i/>
              </w:rPr>
            </w:pPr>
            <w:r>
              <w:rPr>
                <w:b/>
                <w:i/>
              </w:rPr>
              <w:t xml:space="preserve"> </w:t>
            </w:r>
            <w:r w:rsidR="00283BC0">
              <w:rPr>
                <w:b/>
                <w:i/>
              </w:rPr>
              <w:t xml:space="preserve">                        </w:t>
            </w:r>
            <w:r w:rsidR="00BD6FD7">
              <w:rPr>
                <w:b/>
                <w:i/>
              </w:rPr>
              <w:t xml:space="preserve">by </w:t>
            </w:r>
            <w:r w:rsidR="00607FBE">
              <w:rPr>
                <w:b/>
                <w:i/>
              </w:rPr>
              <w:t>email t</w:t>
            </w:r>
            <w:r w:rsidR="00283BC0">
              <w:rPr>
                <w:b/>
                <w:i/>
              </w:rPr>
              <w:t>o</w:t>
            </w:r>
            <w:r w:rsidR="001B67D2">
              <w:rPr>
                <w:b/>
                <w:i/>
              </w:rPr>
              <w:t xml:space="preserve"> </w:t>
            </w:r>
            <w:r w:rsidR="001B67D2" w:rsidRPr="001B67D2">
              <w:rPr>
                <w:b/>
                <w:i/>
              </w:rPr>
              <w:t>CustomerService@TyndaleUSA.com</w:t>
            </w:r>
          </w:p>
          <w:p w:rsidR="001C43D0" w:rsidRDefault="00607FBE" w:rsidP="00283BC0">
            <w:pPr>
              <w:pStyle w:val="TableParagraph"/>
              <w:spacing w:before="19" w:line="240" w:lineRule="auto"/>
              <w:ind w:left="48"/>
              <w:rPr>
                <w:i/>
              </w:rPr>
            </w:pPr>
            <w:r>
              <w:rPr>
                <w:b/>
                <w:i/>
              </w:rPr>
              <w:t xml:space="preserve"> </w:t>
            </w:r>
            <w:r w:rsidR="00283BC0">
              <w:rPr>
                <w:b/>
                <w:i/>
              </w:rPr>
              <w:t xml:space="preserve">                       OR</w:t>
            </w:r>
            <w:r>
              <w:rPr>
                <w:b/>
                <w:i/>
              </w:rPr>
              <w:t xml:space="preserve"> </w:t>
            </w:r>
            <w:r w:rsidR="00BD6FD7">
              <w:rPr>
                <w:b/>
                <w:i/>
              </w:rPr>
              <w:t>fax to</w:t>
            </w:r>
            <w:r>
              <w:rPr>
                <w:b/>
                <w:i/>
              </w:rPr>
              <w:t xml:space="preserve"> </w:t>
            </w:r>
            <w:r w:rsidR="00283BC0">
              <w:rPr>
                <w:b/>
                <w:i/>
              </w:rPr>
              <w:t>Customer Service</w:t>
            </w:r>
            <w:r>
              <w:rPr>
                <w:b/>
                <w:i/>
              </w:rPr>
              <w:t xml:space="preserve"> </w:t>
            </w:r>
            <w:r w:rsidRPr="00283BC0">
              <w:rPr>
                <w:b/>
                <w:i/>
              </w:rPr>
              <w:t>at</w:t>
            </w:r>
            <w:r w:rsidR="00BD6FD7" w:rsidRPr="00283BC0">
              <w:rPr>
                <w:b/>
                <w:i/>
              </w:rPr>
              <w:t xml:space="preserve"> (267) 202-7665</w:t>
            </w:r>
            <w:r w:rsidR="00283BC0">
              <w:rPr>
                <w:b/>
                <w:i/>
              </w:rPr>
              <w:t>.</w:t>
            </w:r>
          </w:p>
        </w:tc>
      </w:tr>
      <w:tr w:rsidR="001C43D0" w:rsidTr="005C4D78">
        <w:trPr>
          <w:trHeight w:val="278"/>
        </w:trPr>
        <w:tc>
          <w:tcPr>
            <w:tcW w:w="10603" w:type="dxa"/>
            <w:gridSpan w:val="4"/>
            <w:tcBorders>
              <w:top w:val="single" w:sz="2" w:space="0" w:color="000000"/>
              <w:bottom w:val="single" w:sz="18" w:space="0" w:color="000000"/>
            </w:tcBorders>
          </w:tcPr>
          <w:p w:rsidR="001C43D0" w:rsidRDefault="001C43D0" w:rsidP="00607FBE">
            <w:pPr>
              <w:pStyle w:val="TableParagraph"/>
              <w:spacing w:line="259" w:lineRule="exact"/>
              <w:ind w:left="3951" w:right="3962"/>
              <w:rPr>
                <w:i/>
              </w:rPr>
            </w:pPr>
          </w:p>
        </w:tc>
      </w:tr>
      <w:tr w:rsidR="001C43D0" w:rsidTr="005C4D78">
        <w:trPr>
          <w:trHeight w:val="341"/>
        </w:trPr>
        <w:tc>
          <w:tcPr>
            <w:tcW w:w="10603" w:type="dxa"/>
            <w:gridSpan w:val="4"/>
            <w:tcBorders>
              <w:top w:val="single" w:sz="18" w:space="0" w:color="000000"/>
              <w:bottom w:val="single" w:sz="18" w:space="0" w:color="000000"/>
            </w:tcBorders>
            <w:shd w:val="clear" w:color="auto" w:fill="A6A6A6"/>
          </w:tcPr>
          <w:p w:rsidR="001C43D0" w:rsidRDefault="001C43D0" w:rsidP="001C43D0">
            <w:pPr>
              <w:pStyle w:val="TableParagraph"/>
              <w:spacing w:line="240" w:lineRule="auto"/>
              <w:ind w:left="0"/>
              <w:rPr>
                <w:rFonts w:ascii="Times New Roman"/>
              </w:rPr>
            </w:pPr>
          </w:p>
        </w:tc>
      </w:tr>
      <w:tr w:rsidR="001C43D0" w:rsidTr="005C4D78">
        <w:trPr>
          <w:gridAfter w:val="1"/>
          <w:wAfter w:w="6" w:type="dxa"/>
          <w:trHeight w:val="362"/>
        </w:trPr>
        <w:tc>
          <w:tcPr>
            <w:tcW w:w="4215" w:type="dxa"/>
            <w:tcBorders>
              <w:top w:val="single" w:sz="18" w:space="0" w:color="000000"/>
              <w:bottom w:val="single" w:sz="2" w:space="0" w:color="000000"/>
              <w:right w:val="nil"/>
            </w:tcBorders>
          </w:tcPr>
          <w:p w:rsidR="001C43D0" w:rsidRDefault="001C43D0" w:rsidP="001C43D0">
            <w:pPr>
              <w:pStyle w:val="TableParagraph"/>
              <w:spacing w:before="82"/>
              <w:rPr>
                <w:b/>
                <w:i/>
              </w:rPr>
            </w:pPr>
            <w:r>
              <w:rPr>
                <w:b/>
                <w:i/>
              </w:rPr>
              <w:t>Employee Name:</w:t>
            </w:r>
          </w:p>
        </w:tc>
        <w:tc>
          <w:tcPr>
            <w:tcW w:w="2671" w:type="dxa"/>
            <w:tcBorders>
              <w:top w:val="single" w:sz="18" w:space="0" w:color="000000"/>
              <w:left w:val="nil"/>
              <w:bottom w:val="single" w:sz="2" w:space="0" w:color="000000"/>
              <w:right w:val="nil"/>
            </w:tcBorders>
          </w:tcPr>
          <w:p w:rsidR="001C43D0" w:rsidRDefault="001C43D0" w:rsidP="001C43D0">
            <w:pPr>
              <w:pStyle w:val="TableParagraph"/>
              <w:spacing w:line="240" w:lineRule="auto"/>
              <w:ind w:left="0"/>
              <w:rPr>
                <w:rFonts w:ascii="Times New Roman"/>
              </w:rPr>
            </w:pPr>
          </w:p>
        </w:tc>
        <w:tc>
          <w:tcPr>
            <w:tcW w:w="3711" w:type="dxa"/>
            <w:tcBorders>
              <w:top w:val="single" w:sz="18" w:space="0" w:color="000000"/>
              <w:left w:val="nil"/>
              <w:bottom w:val="single" w:sz="2" w:space="0" w:color="000000"/>
            </w:tcBorders>
          </w:tcPr>
          <w:p w:rsidR="001C43D0" w:rsidRDefault="001C43D0" w:rsidP="001C43D0">
            <w:pPr>
              <w:pStyle w:val="TableParagraph"/>
              <w:spacing w:before="82"/>
              <w:ind w:left="62"/>
              <w:rPr>
                <w:b/>
                <w:i/>
              </w:rPr>
            </w:pPr>
            <w:r>
              <w:rPr>
                <w:b/>
                <w:i/>
              </w:rPr>
              <w:t>Employee ID#:</w:t>
            </w:r>
          </w:p>
        </w:tc>
      </w:tr>
      <w:tr w:rsidR="001C43D0" w:rsidTr="005C4D78">
        <w:trPr>
          <w:trHeight w:val="381"/>
        </w:trPr>
        <w:tc>
          <w:tcPr>
            <w:tcW w:w="10603" w:type="dxa"/>
            <w:gridSpan w:val="4"/>
            <w:tcBorders>
              <w:top w:val="single" w:sz="2" w:space="0" w:color="000000"/>
              <w:bottom w:val="single" w:sz="2" w:space="0" w:color="000000"/>
            </w:tcBorders>
          </w:tcPr>
          <w:p w:rsidR="001C43D0" w:rsidRDefault="001C43D0" w:rsidP="001C43D0">
            <w:pPr>
              <w:pStyle w:val="TableParagraph"/>
              <w:spacing w:before="101"/>
              <w:rPr>
                <w:b/>
                <w:i/>
              </w:rPr>
            </w:pPr>
            <w:r>
              <w:rPr>
                <w:b/>
                <w:i/>
              </w:rPr>
              <w:t>Telephone</w:t>
            </w:r>
            <w:r w:rsidR="005C4D78">
              <w:rPr>
                <w:b/>
                <w:i/>
              </w:rPr>
              <w:t xml:space="preserve"> </w:t>
            </w:r>
            <w:r>
              <w:rPr>
                <w:b/>
                <w:i/>
              </w:rPr>
              <w:t>#:</w:t>
            </w:r>
          </w:p>
        </w:tc>
      </w:tr>
      <w:tr w:rsidR="001C43D0" w:rsidTr="005C4D78">
        <w:trPr>
          <w:trHeight w:val="381"/>
        </w:trPr>
        <w:tc>
          <w:tcPr>
            <w:tcW w:w="10603" w:type="dxa"/>
            <w:gridSpan w:val="4"/>
            <w:tcBorders>
              <w:top w:val="single" w:sz="2" w:space="0" w:color="000000"/>
              <w:bottom w:val="single" w:sz="2" w:space="0" w:color="000000"/>
            </w:tcBorders>
          </w:tcPr>
          <w:p w:rsidR="001C43D0" w:rsidRDefault="001C43D0" w:rsidP="001C43D0">
            <w:pPr>
              <w:pStyle w:val="TableParagraph"/>
              <w:spacing w:before="101"/>
              <w:rPr>
                <w:b/>
                <w:i/>
              </w:rPr>
            </w:pPr>
            <w:r>
              <w:rPr>
                <w:b/>
                <w:i/>
              </w:rPr>
              <w:t>Street Address:</w:t>
            </w:r>
          </w:p>
        </w:tc>
      </w:tr>
      <w:tr w:rsidR="001C43D0" w:rsidTr="005C4D78">
        <w:trPr>
          <w:gridAfter w:val="1"/>
          <w:wAfter w:w="6" w:type="dxa"/>
          <w:trHeight w:val="360"/>
        </w:trPr>
        <w:tc>
          <w:tcPr>
            <w:tcW w:w="4215" w:type="dxa"/>
            <w:tcBorders>
              <w:top w:val="single" w:sz="2" w:space="0" w:color="000000"/>
              <w:bottom w:val="single" w:sz="18" w:space="0" w:color="000000"/>
              <w:right w:val="nil"/>
            </w:tcBorders>
          </w:tcPr>
          <w:p w:rsidR="001C43D0" w:rsidRDefault="001C43D0" w:rsidP="001C43D0">
            <w:pPr>
              <w:pStyle w:val="TableParagraph"/>
              <w:spacing w:before="82" w:line="258" w:lineRule="exact"/>
              <w:rPr>
                <w:b/>
                <w:i/>
              </w:rPr>
            </w:pPr>
            <w:r>
              <w:rPr>
                <w:b/>
                <w:i/>
              </w:rPr>
              <w:t>City:</w:t>
            </w:r>
          </w:p>
        </w:tc>
        <w:tc>
          <w:tcPr>
            <w:tcW w:w="2671" w:type="dxa"/>
            <w:tcBorders>
              <w:top w:val="single" w:sz="2" w:space="0" w:color="000000"/>
              <w:left w:val="nil"/>
              <w:bottom w:val="single" w:sz="18" w:space="0" w:color="000000"/>
              <w:right w:val="nil"/>
            </w:tcBorders>
          </w:tcPr>
          <w:p w:rsidR="001C43D0" w:rsidRDefault="001C43D0" w:rsidP="001C43D0">
            <w:pPr>
              <w:pStyle w:val="TableParagraph"/>
              <w:spacing w:before="82" w:line="258" w:lineRule="exact"/>
              <w:ind w:left="533"/>
              <w:rPr>
                <w:b/>
                <w:i/>
              </w:rPr>
            </w:pPr>
            <w:r>
              <w:rPr>
                <w:b/>
                <w:i/>
              </w:rPr>
              <w:t>State:</w:t>
            </w:r>
          </w:p>
        </w:tc>
        <w:tc>
          <w:tcPr>
            <w:tcW w:w="3711" w:type="dxa"/>
            <w:tcBorders>
              <w:top w:val="single" w:sz="2" w:space="0" w:color="000000"/>
              <w:left w:val="nil"/>
              <w:bottom w:val="single" w:sz="18" w:space="0" w:color="000000"/>
            </w:tcBorders>
          </w:tcPr>
          <w:p w:rsidR="001C43D0" w:rsidRDefault="001C43D0" w:rsidP="001C43D0">
            <w:pPr>
              <w:pStyle w:val="TableParagraph"/>
              <w:spacing w:before="82" w:line="258" w:lineRule="exact"/>
              <w:ind w:left="1173"/>
              <w:rPr>
                <w:b/>
                <w:i/>
              </w:rPr>
            </w:pPr>
            <w:r>
              <w:rPr>
                <w:b/>
                <w:i/>
              </w:rPr>
              <w:t>Zip:</w:t>
            </w:r>
          </w:p>
        </w:tc>
      </w:tr>
      <w:tr w:rsidR="001C43D0" w:rsidTr="005C4D78">
        <w:trPr>
          <w:trHeight w:val="341"/>
        </w:trPr>
        <w:tc>
          <w:tcPr>
            <w:tcW w:w="10603" w:type="dxa"/>
            <w:gridSpan w:val="4"/>
            <w:tcBorders>
              <w:top w:val="single" w:sz="18" w:space="0" w:color="000000"/>
              <w:bottom w:val="single" w:sz="18" w:space="0" w:color="000000"/>
            </w:tcBorders>
            <w:shd w:val="clear" w:color="auto" w:fill="A6A6A6"/>
          </w:tcPr>
          <w:p w:rsidR="001C43D0" w:rsidRDefault="001C43D0" w:rsidP="001C43D0">
            <w:pPr>
              <w:pStyle w:val="TableParagraph"/>
              <w:spacing w:line="240" w:lineRule="auto"/>
              <w:ind w:left="0"/>
              <w:rPr>
                <w:rFonts w:ascii="Times New Roman"/>
              </w:rPr>
            </w:pPr>
          </w:p>
        </w:tc>
      </w:tr>
      <w:tr w:rsidR="001C43D0" w:rsidTr="005C4D78">
        <w:trPr>
          <w:trHeight w:val="941"/>
        </w:trPr>
        <w:tc>
          <w:tcPr>
            <w:tcW w:w="10603" w:type="dxa"/>
            <w:gridSpan w:val="4"/>
            <w:tcBorders>
              <w:top w:val="single" w:sz="18" w:space="0" w:color="000000"/>
              <w:bottom w:val="single" w:sz="18" w:space="0" w:color="000000"/>
            </w:tcBorders>
          </w:tcPr>
          <w:p w:rsidR="001C43D0" w:rsidRDefault="001C43D0" w:rsidP="003D36AC">
            <w:pPr>
              <w:pStyle w:val="TableParagraph"/>
              <w:spacing w:before="3" w:line="310" w:lineRule="atLeast"/>
              <w:ind w:left="976" w:right="885" w:firstLine="4"/>
              <w:jc w:val="center"/>
              <w:rPr>
                <w:b/>
                <w:sz w:val="24"/>
              </w:rPr>
            </w:pPr>
            <w:r>
              <w:rPr>
                <w:b/>
                <w:sz w:val="24"/>
              </w:rPr>
              <w:t xml:space="preserve">By signing below, Supervisor acknowledges that the items being requested for reimbursement are in compliance with </w:t>
            </w:r>
            <w:r w:rsidR="00607FBE">
              <w:rPr>
                <w:b/>
                <w:sz w:val="24"/>
              </w:rPr>
              <w:t xml:space="preserve">Idaho Power </w:t>
            </w:r>
            <w:r>
              <w:rPr>
                <w:b/>
                <w:sz w:val="24"/>
              </w:rPr>
              <w:t>company policy and the amount requested is approved and in compliance with reimbursement parameters, if</w:t>
            </w:r>
            <w:r w:rsidR="003D36AC">
              <w:rPr>
                <w:b/>
                <w:sz w:val="24"/>
              </w:rPr>
              <w:t xml:space="preserve"> a</w:t>
            </w:r>
            <w:r>
              <w:rPr>
                <w:b/>
                <w:sz w:val="24"/>
              </w:rPr>
              <w:t>vailable.</w:t>
            </w:r>
          </w:p>
        </w:tc>
      </w:tr>
      <w:tr w:rsidR="001C43D0" w:rsidTr="005C4D78">
        <w:trPr>
          <w:gridAfter w:val="1"/>
          <w:wAfter w:w="6" w:type="dxa"/>
          <w:trHeight w:val="363"/>
        </w:trPr>
        <w:tc>
          <w:tcPr>
            <w:tcW w:w="4215" w:type="dxa"/>
            <w:tcBorders>
              <w:top w:val="single" w:sz="18" w:space="0" w:color="000000"/>
              <w:bottom w:val="single" w:sz="2" w:space="0" w:color="000000"/>
              <w:right w:val="nil"/>
            </w:tcBorders>
          </w:tcPr>
          <w:p w:rsidR="001C43D0" w:rsidRDefault="001C43D0" w:rsidP="00607FBE">
            <w:pPr>
              <w:pStyle w:val="TableParagraph"/>
              <w:spacing w:before="82" w:line="261" w:lineRule="exact"/>
              <w:ind w:right="-870"/>
              <w:rPr>
                <w:b/>
                <w:i/>
              </w:rPr>
            </w:pPr>
            <w:r>
              <w:rPr>
                <w:b/>
                <w:i/>
              </w:rPr>
              <w:t>Manufacturer:</w:t>
            </w:r>
          </w:p>
        </w:tc>
        <w:tc>
          <w:tcPr>
            <w:tcW w:w="2671" w:type="dxa"/>
            <w:tcBorders>
              <w:top w:val="single" w:sz="18" w:space="0" w:color="000000"/>
              <w:left w:val="nil"/>
              <w:bottom w:val="single" w:sz="2" w:space="0" w:color="000000"/>
              <w:right w:val="nil"/>
            </w:tcBorders>
          </w:tcPr>
          <w:p w:rsidR="001C43D0" w:rsidRDefault="001C43D0" w:rsidP="00607FBE">
            <w:pPr>
              <w:pStyle w:val="TableParagraph"/>
              <w:spacing w:before="82" w:line="261" w:lineRule="exact"/>
              <w:ind w:left="555" w:right="-870"/>
              <w:rPr>
                <w:b/>
                <w:i/>
              </w:rPr>
            </w:pPr>
            <w:r>
              <w:rPr>
                <w:b/>
                <w:i/>
              </w:rPr>
              <w:t>Description:</w:t>
            </w:r>
          </w:p>
        </w:tc>
        <w:tc>
          <w:tcPr>
            <w:tcW w:w="3711" w:type="dxa"/>
            <w:tcBorders>
              <w:top w:val="single" w:sz="18" w:space="0" w:color="000000"/>
              <w:left w:val="nil"/>
              <w:bottom w:val="single" w:sz="2" w:space="0" w:color="000000"/>
            </w:tcBorders>
          </w:tcPr>
          <w:p w:rsidR="001C43D0" w:rsidRDefault="001C43D0" w:rsidP="001C43D0">
            <w:pPr>
              <w:pStyle w:val="TableParagraph"/>
              <w:spacing w:line="240" w:lineRule="auto"/>
              <w:ind w:left="0"/>
              <w:rPr>
                <w:rFonts w:ascii="Times New Roman"/>
              </w:rPr>
            </w:pPr>
          </w:p>
        </w:tc>
      </w:tr>
      <w:tr w:rsidR="001C43D0" w:rsidTr="005C4D78">
        <w:trPr>
          <w:gridAfter w:val="1"/>
          <w:wAfter w:w="6" w:type="dxa"/>
          <w:trHeight w:val="381"/>
        </w:trPr>
        <w:tc>
          <w:tcPr>
            <w:tcW w:w="4215" w:type="dxa"/>
            <w:tcBorders>
              <w:top w:val="single" w:sz="2" w:space="0" w:color="000000"/>
              <w:bottom w:val="single" w:sz="2" w:space="0" w:color="000000"/>
              <w:right w:val="nil"/>
            </w:tcBorders>
          </w:tcPr>
          <w:p w:rsidR="001C43D0" w:rsidRDefault="001C43D0" w:rsidP="00607FBE">
            <w:pPr>
              <w:pStyle w:val="TableParagraph"/>
              <w:spacing w:before="101"/>
              <w:ind w:right="-870"/>
              <w:rPr>
                <w:b/>
                <w:i/>
              </w:rPr>
            </w:pPr>
            <w:r>
              <w:rPr>
                <w:b/>
                <w:i/>
              </w:rPr>
              <w:t xml:space="preserve">Meets </w:t>
            </w:r>
            <w:r w:rsidR="00607FBE">
              <w:rPr>
                <w:b/>
                <w:i/>
              </w:rPr>
              <w:t xml:space="preserve">Idaho Power </w:t>
            </w:r>
            <w:r>
              <w:rPr>
                <w:b/>
                <w:i/>
              </w:rPr>
              <w:t>Footwear Requirements:</w:t>
            </w:r>
          </w:p>
        </w:tc>
        <w:tc>
          <w:tcPr>
            <w:tcW w:w="2671" w:type="dxa"/>
            <w:tcBorders>
              <w:top w:val="single" w:sz="2" w:space="0" w:color="000000"/>
              <w:left w:val="nil"/>
              <w:bottom w:val="single" w:sz="2" w:space="0" w:color="000000"/>
              <w:right w:val="nil"/>
            </w:tcBorders>
          </w:tcPr>
          <w:p w:rsidR="001C43D0" w:rsidRDefault="005C4D78" w:rsidP="005C4D78">
            <w:pPr>
              <w:pStyle w:val="TableParagraph"/>
              <w:spacing w:before="101"/>
              <w:ind w:left="0" w:right="-870"/>
              <w:rPr>
                <w:b/>
                <w:i/>
              </w:rPr>
            </w:pPr>
            <w:r>
              <w:rPr>
                <w:b/>
                <w:i/>
              </w:rPr>
              <w:t xml:space="preserve">                           </w:t>
            </w:r>
            <w:r w:rsidR="00607FBE">
              <w:rPr>
                <w:b/>
                <w:i/>
              </w:rPr>
              <w:t xml:space="preserve">  </w:t>
            </w:r>
            <w:r w:rsidR="001C43D0">
              <w:rPr>
                <w:b/>
                <w:i/>
              </w:rPr>
              <w:t>Cost of Boot:</w:t>
            </w:r>
          </w:p>
        </w:tc>
        <w:tc>
          <w:tcPr>
            <w:tcW w:w="3711" w:type="dxa"/>
            <w:tcBorders>
              <w:top w:val="single" w:sz="2" w:space="0" w:color="000000"/>
              <w:left w:val="nil"/>
              <w:bottom w:val="single" w:sz="2" w:space="0" w:color="000000"/>
            </w:tcBorders>
          </w:tcPr>
          <w:p w:rsidR="001C43D0" w:rsidRDefault="001C43D0" w:rsidP="001C43D0">
            <w:pPr>
              <w:pStyle w:val="TableParagraph"/>
              <w:spacing w:line="240" w:lineRule="auto"/>
              <w:ind w:left="0"/>
              <w:rPr>
                <w:rFonts w:ascii="Times New Roman"/>
              </w:rPr>
            </w:pPr>
          </w:p>
        </w:tc>
      </w:tr>
      <w:tr w:rsidR="001C43D0" w:rsidTr="005C4D78">
        <w:trPr>
          <w:gridAfter w:val="1"/>
          <w:wAfter w:w="6" w:type="dxa"/>
          <w:trHeight w:val="381"/>
        </w:trPr>
        <w:tc>
          <w:tcPr>
            <w:tcW w:w="4215" w:type="dxa"/>
            <w:tcBorders>
              <w:top w:val="single" w:sz="2" w:space="0" w:color="000000"/>
              <w:bottom w:val="single" w:sz="2" w:space="0" w:color="000000"/>
              <w:right w:val="nil"/>
            </w:tcBorders>
          </w:tcPr>
          <w:p w:rsidR="001C43D0" w:rsidRDefault="00607FBE" w:rsidP="00607FBE">
            <w:pPr>
              <w:pStyle w:val="TableParagraph"/>
              <w:spacing w:before="101"/>
              <w:ind w:right="-870"/>
              <w:rPr>
                <w:b/>
                <w:i/>
              </w:rPr>
            </w:pPr>
            <w:r>
              <w:rPr>
                <w:b/>
                <w:i/>
              </w:rPr>
              <w:t xml:space="preserve">Print </w:t>
            </w:r>
            <w:r w:rsidR="001C43D0">
              <w:rPr>
                <w:b/>
                <w:i/>
              </w:rPr>
              <w:t>Supervisor Name:</w:t>
            </w:r>
          </w:p>
        </w:tc>
        <w:tc>
          <w:tcPr>
            <w:tcW w:w="2671" w:type="dxa"/>
            <w:tcBorders>
              <w:top w:val="single" w:sz="2" w:space="0" w:color="000000"/>
              <w:left w:val="nil"/>
              <w:bottom w:val="single" w:sz="2" w:space="0" w:color="000000"/>
              <w:right w:val="nil"/>
            </w:tcBorders>
          </w:tcPr>
          <w:p w:rsidR="001C43D0" w:rsidRDefault="005C4D78" w:rsidP="005C4D78">
            <w:pPr>
              <w:pStyle w:val="TableParagraph"/>
              <w:spacing w:before="101"/>
              <w:ind w:right="-870"/>
              <w:rPr>
                <w:b/>
                <w:i/>
              </w:rPr>
            </w:pPr>
            <w:r>
              <w:rPr>
                <w:b/>
                <w:i/>
              </w:rPr>
              <w:t xml:space="preserve">     </w:t>
            </w:r>
            <w:r w:rsidR="001C43D0">
              <w:rPr>
                <w:b/>
                <w:i/>
              </w:rPr>
              <w:t xml:space="preserve">Cost </w:t>
            </w:r>
            <w:r w:rsidR="00607FBE">
              <w:rPr>
                <w:b/>
                <w:i/>
              </w:rPr>
              <w:t>Center</w:t>
            </w:r>
            <w:r w:rsidR="001C43D0">
              <w:rPr>
                <w:b/>
                <w:i/>
              </w:rPr>
              <w:t>/Department:</w:t>
            </w:r>
          </w:p>
        </w:tc>
        <w:tc>
          <w:tcPr>
            <w:tcW w:w="3711" w:type="dxa"/>
            <w:tcBorders>
              <w:top w:val="single" w:sz="2" w:space="0" w:color="000000"/>
              <w:left w:val="nil"/>
              <w:bottom w:val="single" w:sz="2" w:space="0" w:color="000000"/>
            </w:tcBorders>
          </w:tcPr>
          <w:p w:rsidR="001C43D0" w:rsidRDefault="001C43D0" w:rsidP="001C43D0">
            <w:pPr>
              <w:pStyle w:val="TableParagraph"/>
              <w:spacing w:line="240" w:lineRule="auto"/>
              <w:ind w:left="0"/>
              <w:rPr>
                <w:rFonts w:ascii="Times New Roman"/>
              </w:rPr>
            </w:pPr>
          </w:p>
        </w:tc>
      </w:tr>
      <w:tr w:rsidR="001C43D0" w:rsidTr="005C4D78">
        <w:trPr>
          <w:trHeight w:val="360"/>
        </w:trPr>
        <w:tc>
          <w:tcPr>
            <w:tcW w:w="10603" w:type="dxa"/>
            <w:gridSpan w:val="4"/>
            <w:tcBorders>
              <w:top w:val="single" w:sz="2" w:space="0" w:color="000000"/>
              <w:bottom w:val="single" w:sz="18" w:space="0" w:color="000000"/>
            </w:tcBorders>
          </w:tcPr>
          <w:p w:rsidR="001C43D0" w:rsidRDefault="001C43D0" w:rsidP="001C43D0">
            <w:pPr>
              <w:pStyle w:val="TableParagraph"/>
              <w:spacing w:before="82" w:line="258" w:lineRule="exact"/>
              <w:rPr>
                <w:b/>
                <w:i/>
              </w:rPr>
            </w:pPr>
            <w:r>
              <w:rPr>
                <w:b/>
                <w:i/>
              </w:rPr>
              <w:t>Supervisor Signature:</w:t>
            </w:r>
          </w:p>
        </w:tc>
      </w:tr>
      <w:tr w:rsidR="001C43D0" w:rsidTr="005C4D78">
        <w:trPr>
          <w:trHeight w:val="631"/>
        </w:trPr>
        <w:tc>
          <w:tcPr>
            <w:tcW w:w="10603" w:type="dxa"/>
            <w:gridSpan w:val="4"/>
            <w:tcBorders>
              <w:top w:val="single" w:sz="18" w:space="0" w:color="000000"/>
              <w:bottom w:val="single" w:sz="18" w:space="0" w:color="000000"/>
            </w:tcBorders>
          </w:tcPr>
          <w:p w:rsidR="001C43D0" w:rsidRDefault="001C43D0" w:rsidP="009055DF">
            <w:pPr>
              <w:pStyle w:val="TableParagraph"/>
              <w:spacing w:line="259" w:lineRule="auto"/>
              <w:rPr>
                <w:b/>
                <w:i/>
              </w:rPr>
            </w:pPr>
            <w:r>
              <w:rPr>
                <w:b/>
                <w:i/>
              </w:rPr>
              <w:t>Tyndale will charge a $15.00 processing fee for boots</w:t>
            </w:r>
            <w:r w:rsidR="009055DF">
              <w:rPr>
                <w:b/>
                <w:i/>
              </w:rPr>
              <w:t xml:space="preserve"> not purchased through Tyndale. This fee will be deducted from your allowance. It is your responsibility to ensure that your allowance balance can cover this fee and if not the order will be cancelled.</w:t>
            </w:r>
          </w:p>
        </w:tc>
      </w:tr>
      <w:tr w:rsidR="001C43D0" w:rsidTr="005C4D78">
        <w:trPr>
          <w:trHeight w:val="341"/>
        </w:trPr>
        <w:tc>
          <w:tcPr>
            <w:tcW w:w="10603" w:type="dxa"/>
            <w:gridSpan w:val="4"/>
            <w:tcBorders>
              <w:top w:val="single" w:sz="18" w:space="0" w:color="000000"/>
              <w:bottom w:val="single" w:sz="18" w:space="0" w:color="000000"/>
            </w:tcBorders>
            <w:shd w:val="clear" w:color="auto" w:fill="A6A6A6"/>
          </w:tcPr>
          <w:p w:rsidR="001C43D0" w:rsidRDefault="001C43D0" w:rsidP="001C43D0">
            <w:pPr>
              <w:pStyle w:val="TableParagraph"/>
              <w:spacing w:before="44" w:line="277" w:lineRule="exact"/>
              <w:ind w:left="3951" w:right="3908"/>
              <w:jc w:val="center"/>
              <w:rPr>
                <w:b/>
                <w:sz w:val="24"/>
              </w:rPr>
            </w:pPr>
            <w:r>
              <w:rPr>
                <w:b/>
                <w:sz w:val="24"/>
              </w:rPr>
              <w:t>For Tyndale Only</w:t>
            </w:r>
          </w:p>
        </w:tc>
      </w:tr>
      <w:tr w:rsidR="001C43D0" w:rsidTr="005C4D78">
        <w:trPr>
          <w:trHeight w:val="1117"/>
        </w:trPr>
        <w:tc>
          <w:tcPr>
            <w:tcW w:w="10603" w:type="dxa"/>
            <w:gridSpan w:val="4"/>
            <w:tcBorders>
              <w:top w:val="single" w:sz="18" w:space="0" w:color="000000"/>
            </w:tcBorders>
            <w:shd w:val="clear" w:color="auto" w:fill="A6A6A6"/>
          </w:tcPr>
          <w:p w:rsidR="001C43D0" w:rsidRDefault="001C43D0" w:rsidP="001C43D0">
            <w:pPr>
              <w:pStyle w:val="TableParagraph"/>
              <w:spacing w:before="82" w:line="345" w:lineRule="auto"/>
              <w:ind w:right="7322"/>
              <w:rPr>
                <w:b/>
                <w:i/>
              </w:rPr>
            </w:pPr>
            <w:r>
              <w:rPr>
                <w:b/>
                <w:i/>
              </w:rPr>
              <w:t>Amount Reimbursed: Employee Allowance Balance:</w:t>
            </w:r>
          </w:p>
          <w:p w:rsidR="001C43D0" w:rsidRDefault="001C43D0" w:rsidP="001C43D0">
            <w:pPr>
              <w:pStyle w:val="TableParagraph"/>
              <w:spacing w:line="241" w:lineRule="exact"/>
              <w:rPr>
                <w:b/>
                <w:i/>
              </w:rPr>
            </w:pPr>
            <w:r>
              <w:rPr>
                <w:b/>
                <w:i/>
              </w:rPr>
              <w:t>1</w:t>
            </w:r>
            <w:r w:rsidR="00607FBE">
              <w:rPr>
                <w:b/>
                <w:i/>
              </w:rPr>
              <w:t>2.23.2019 IPC</w:t>
            </w:r>
          </w:p>
        </w:tc>
      </w:tr>
    </w:tbl>
    <w:p w:rsidR="0008624E" w:rsidRDefault="0008624E" w:rsidP="00607FBE">
      <w:pPr>
        <w:rPr>
          <w:sz w:val="2"/>
          <w:szCs w:val="2"/>
        </w:rPr>
      </w:pPr>
    </w:p>
    <w:sectPr w:rsidR="0008624E">
      <w:type w:val="continuous"/>
      <w:pgSz w:w="12240" w:h="15840"/>
      <w:pgMar w:top="140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4638"/>
    <w:multiLevelType w:val="hybridMultilevel"/>
    <w:tmpl w:val="19B6AD5E"/>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 w15:restartNumberingAfterBreak="0">
    <w:nsid w:val="10E7220E"/>
    <w:multiLevelType w:val="hybridMultilevel"/>
    <w:tmpl w:val="8424F248"/>
    <w:lvl w:ilvl="0" w:tplc="275E91F2">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24E"/>
    <w:rsid w:val="0008624E"/>
    <w:rsid w:val="001B67D2"/>
    <w:rsid w:val="001C43D0"/>
    <w:rsid w:val="001E4450"/>
    <w:rsid w:val="00283BC0"/>
    <w:rsid w:val="003D36AC"/>
    <w:rsid w:val="004819DD"/>
    <w:rsid w:val="005C4D78"/>
    <w:rsid w:val="00607FBE"/>
    <w:rsid w:val="009055DF"/>
    <w:rsid w:val="00A65192"/>
    <w:rsid w:val="00AD7DDB"/>
    <w:rsid w:val="00AE14B8"/>
    <w:rsid w:val="00BB13CA"/>
    <w:rsid w:val="00BD6FD7"/>
    <w:rsid w:val="00BE3EF3"/>
    <w:rsid w:val="00C16549"/>
    <w:rsid w:val="00DE2261"/>
    <w:rsid w:val="00EC4B56"/>
    <w:rsid w:val="00F10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2B840A-3475-47BD-8639-959121CA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0" w:lineRule="exact"/>
      <w:ind w:left="33"/>
    </w:pPr>
  </w:style>
  <w:style w:type="paragraph" w:styleId="BalloonText">
    <w:name w:val="Balloon Text"/>
    <w:basedOn w:val="Normal"/>
    <w:link w:val="BalloonTextChar"/>
    <w:uiPriority w:val="99"/>
    <w:semiHidden/>
    <w:unhideWhenUsed/>
    <w:rsid w:val="00BD6F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FD7"/>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Burd</dc:creator>
  <cp:lastModifiedBy>Laura Bailey</cp:lastModifiedBy>
  <cp:revision>2</cp:revision>
  <dcterms:created xsi:type="dcterms:W3CDTF">2020-01-15T15:12:00Z</dcterms:created>
  <dcterms:modified xsi:type="dcterms:W3CDTF">2020-01-15T15:12:00Z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2018-03-20T00:00:00Z</vt:filetime>
  </property>
  <property fmtid="{D5CDD505-2E9C-101B-9397-08002B2CF9AE}" pid="3" name="Creator">
    <vt:lpwstr>Microsoft® Excel® 2013</vt:lpwstr>
  </property>
  <property fmtid="{D5CDD505-2E9C-101B-9397-08002B2CF9AE}" pid="4" name="LastSaved">
    <vt:filetime>2019-06-18T00:00:00Z</vt:filetime>
  </property>
</Properties>
</file>